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C802" w14:textId="77777777" w:rsidR="006278AC" w:rsidRPr="00F5552E" w:rsidRDefault="006278AC" w:rsidP="00F5552E">
      <w:pPr>
        <w:spacing w:after="0" w:line="240" w:lineRule="auto"/>
        <w:ind w:left="-142" w:right="142"/>
        <w:jc w:val="center"/>
        <w:rPr>
          <w:rFonts w:ascii="Calibri" w:eastAsia="Calibri" w:hAnsi="Calibri" w:cs="Calibri"/>
          <w:color w:val="000000"/>
          <w:kern w:val="0"/>
          <w:sz w:val="24"/>
          <w:szCs w:val="24"/>
          <w14:ligatures w14:val="none"/>
        </w:rPr>
      </w:pPr>
    </w:p>
    <w:p w14:paraId="567C5F88" w14:textId="77777777" w:rsidR="00B24309" w:rsidRPr="00FC0967" w:rsidRDefault="00B24309" w:rsidP="00B24309">
      <w:pPr>
        <w:spacing w:after="0" w:line="240" w:lineRule="auto"/>
        <w:ind w:left="-142" w:right="142"/>
        <w:jc w:val="center"/>
        <w:rPr>
          <w:rFonts w:ascii="Calibri" w:eastAsia="Calibri" w:hAnsi="Calibri" w:cs="Calibri"/>
          <w:b/>
          <w:color w:val="000000"/>
          <w:kern w:val="0"/>
          <w:sz w:val="28"/>
          <w:szCs w:val="28"/>
          <w:lang w:val="en-GB"/>
          <w14:ligatures w14:val="none"/>
        </w:rPr>
      </w:pPr>
      <w:r w:rsidRPr="00FC0967">
        <w:rPr>
          <w:rFonts w:ascii="Calibri" w:eastAsia="Calibri" w:hAnsi="Calibri" w:cs="Calibri"/>
          <w:b/>
          <w:color w:val="000000"/>
          <w:kern w:val="0"/>
          <w:sz w:val="28"/>
          <w:szCs w:val="28"/>
          <w:lang w:val="en-GB"/>
          <w14:ligatures w14:val="none"/>
        </w:rPr>
        <w:t>‘Living, man dreams’</w:t>
      </w:r>
    </w:p>
    <w:p w14:paraId="7C69C390" w14:textId="77777777" w:rsidR="00B24309" w:rsidRPr="00FC0967" w:rsidRDefault="00B24309" w:rsidP="00B24309">
      <w:pPr>
        <w:spacing w:after="120" w:line="240" w:lineRule="auto"/>
        <w:ind w:left="-142" w:right="142"/>
        <w:jc w:val="center"/>
        <w:rPr>
          <w:rFonts w:ascii="Calibri" w:eastAsia="Calibri" w:hAnsi="Calibri" w:cs="Calibri"/>
          <w:b/>
          <w:color w:val="000000"/>
          <w:kern w:val="0"/>
          <w:sz w:val="24"/>
          <w:szCs w:val="24"/>
          <w:lang w:val="en-GB"/>
          <w14:ligatures w14:val="none"/>
        </w:rPr>
      </w:pPr>
      <w:r w:rsidRPr="00FC0967">
        <w:rPr>
          <w:rFonts w:ascii="Calibri" w:eastAsia="Calibri" w:hAnsi="Calibri" w:cs="Calibri"/>
          <w:b/>
          <w:color w:val="000000"/>
          <w:kern w:val="0"/>
          <w:sz w:val="24"/>
          <w:szCs w:val="24"/>
          <w:lang w:val="en-GB"/>
          <w14:ligatures w14:val="none"/>
        </w:rPr>
        <w:t>Music and words of the Spanish Golden Age</w:t>
      </w:r>
    </w:p>
    <w:p w14:paraId="3E67337C" w14:textId="77777777" w:rsidR="00B24309" w:rsidRDefault="00B24309" w:rsidP="00FC0967">
      <w:pPr>
        <w:shd w:val="clear" w:color="auto" w:fill="FFFFFF"/>
        <w:spacing w:after="120" w:line="240" w:lineRule="auto"/>
        <w:jc w:val="center"/>
        <w:rPr>
          <w:rFonts w:eastAsia="Times New Roman" w:cstheme="minorHAnsi"/>
          <w:color w:val="1A1A1A"/>
          <w:kern w:val="0"/>
          <w:lang w:val="en-GB" w:eastAsia="es-ES"/>
          <w14:ligatures w14:val="none"/>
        </w:rPr>
      </w:pPr>
      <w:r w:rsidRPr="00AB6B5E">
        <w:rPr>
          <w:rFonts w:eastAsia="Times New Roman" w:cstheme="minorHAnsi"/>
          <w:color w:val="1A1A1A"/>
          <w:kern w:val="0"/>
          <w:lang w:val="en-GB" w:eastAsia="es-ES"/>
          <w14:ligatures w14:val="none"/>
        </w:rPr>
        <w:t xml:space="preserve">The Spanish Golden Age, which covers the 16th-17th centuries, is a historical period in which Spanish thought, art and literature flourished, and which coincided with the political and military rise of the Habsburg Empire. In this evening we will listen to texts and music by some of these authors, which have now become </w:t>
      </w:r>
    </w:p>
    <w:p w14:paraId="5B7982B1" w14:textId="182EED6C" w:rsidR="00B24309" w:rsidRPr="00FC0967" w:rsidRDefault="00B24309" w:rsidP="00FC0967">
      <w:pPr>
        <w:shd w:val="clear" w:color="auto" w:fill="FFFFFF"/>
        <w:spacing w:after="120" w:line="240" w:lineRule="auto"/>
        <w:jc w:val="center"/>
        <w:rPr>
          <w:rFonts w:ascii="Calibri" w:eastAsia="Times New Roman" w:hAnsi="Calibri" w:cs="Calibri"/>
          <w:b/>
          <w:bCs/>
          <w:color w:val="000000"/>
          <w:kern w:val="0"/>
          <w:sz w:val="24"/>
          <w:szCs w:val="24"/>
          <w:lang w:val="en-GB" w:eastAsia="es-ES"/>
          <w14:ligatures w14:val="none"/>
        </w:rPr>
      </w:pPr>
      <w:r w:rsidRPr="00FC0967">
        <w:rPr>
          <w:rFonts w:ascii="Calibri" w:eastAsia="Times New Roman" w:hAnsi="Calibri" w:cs="Calibri"/>
          <w:b/>
          <w:bCs/>
          <w:color w:val="000000"/>
          <w:kern w:val="0"/>
          <w:sz w:val="24"/>
          <w:szCs w:val="24"/>
          <w:lang w:val="en-GB" w:eastAsia="es-ES"/>
          <w14:ligatures w14:val="none"/>
        </w:rPr>
        <w:t>FREE ENTRANCE (until the venue is full)</w:t>
      </w:r>
    </w:p>
    <w:p w14:paraId="577F778C" w14:textId="15B6A403" w:rsidR="00B24309" w:rsidRPr="00FC0967" w:rsidRDefault="00B24309" w:rsidP="00FC0967">
      <w:pPr>
        <w:shd w:val="clear" w:color="auto" w:fill="FFFFFF"/>
        <w:spacing w:after="0" w:line="240" w:lineRule="auto"/>
        <w:ind w:left="-284" w:right="-284"/>
        <w:jc w:val="center"/>
        <w:rPr>
          <w:rFonts w:eastAsia="Times New Roman" w:cstheme="minorHAnsi"/>
          <w:color w:val="1A1A1A"/>
          <w:kern w:val="0"/>
          <w:sz w:val="24"/>
          <w:szCs w:val="24"/>
          <w:lang w:val="en-US" w:eastAsia="es-ES"/>
          <w14:ligatures w14:val="none"/>
        </w:rPr>
      </w:pPr>
      <w:proofErr w:type="spellStart"/>
      <w:r w:rsidRPr="00FC0967">
        <w:rPr>
          <w:rFonts w:eastAsia="Times New Roman" w:cstheme="minorHAnsi"/>
          <w:b/>
          <w:bCs/>
          <w:color w:val="1A1A1A"/>
          <w:kern w:val="0"/>
          <w:sz w:val="24"/>
          <w:szCs w:val="24"/>
          <w:lang w:eastAsia="es-ES"/>
          <w14:ligatures w14:val="none"/>
        </w:rPr>
        <w:t>Venue</w:t>
      </w:r>
      <w:proofErr w:type="spellEnd"/>
      <w:r w:rsidRPr="00FC0967">
        <w:rPr>
          <w:rFonts w:eastAsia="Times New Roman" w:cstheme="minorHAnsi"/>
          <w:color w:val="1A1A1A"/>
          <w:kern w:val="0"/>
          <w:sz w:val="24"/>
          <w:szCs w:val="24"/>
          <w:lang w:eastAsia="es-ES"/>
          <w14:ligatures w14:val="none"/>
        </w:rPr>
        <w:t xml:space="preserve">: </w:t>
      </w:r>
      <w:hyperlink r:id="rId6" w:history="1">
        <w:r w:rsidRPr="00FC0967">
          <w:rPr>
            <w:rStyle w:val="Collegamentoipertestuale"/>
            <w:rFonts w:eastAsia="Times New Roman" w:cstheme="minorHAnsi"/>
            <w:kern w:val="0"/>
            <w:sz w:val="24"/>
            <w:szCs w:val="24"/>
            <w:lang w:eastAsia="es-ES"/>
            <w14:ligatures w14:val="none"/>
          </w:rPr>
          <w:t>Chiesa del Convento di Sant'Antonio</w:t>
        </w:r>
      </w:hyperlink>
      <w:r w:rsidRPr="00FC0967">
        <w:rPr>
          <w:rFonts w:eastAsia="Times New Roman" w:cstheme="minorHAnsi"/>
          <w:color w:val="1A1A1A"/>
          <w:kern w:val="0"/>
          <w:sz w:val="24"/>
          <w:szCs w:val="24"/>
          <w:lang w:eastAsia="es-ES"/>
          <w14:ligatures w14:val="none"/>
        </w:rPr>
        <w:t xml:space="preserve">, Via Giovanni XXIII, 1. </w:t>
      </w:r>
      <w:proofErr w:type="spellStart"/>
      <w:r w:rsidRPr="00FC0967">
        <w:rPr>
          <w:rFonts w:eastAsia="Times New Roman" w:cstheme="minorHAnsi"/>
          <w:color w:val="1A1A1A"/>
          <w:kern w:val="0"/>
          <w:sz w:val="24"/>
          <w:szCs w:val="24"/>
          <w:lang w:val="en-US" w:eastAsia="es-ES"/>
          <w14:ligatures w14:val="none"/>
        </w:rPr>
        <w:t>Azzio</w:t>
      </w:r>
      <w:proofErr w:type="spellEnd"/>
      <w:r w:rsidRPr="00FC0967">
        <w:rPr>
          <w:rFonts w:eastAsia="Times New Roman" w:cstheme="minorHAnsi"/>
          <w:color w:val="1A1A1A"/>
          <w:kern w:val="0"/>
          <w:sz w:val="24"/>
          <w:szCs w:val="24"/>
          <w:lang w:val="en-US" w:eastAsia="es-ES"/>
          <w14:ligatures w14:val="none"/>
        </w:rPr>
        <w:t xml:space="preserve"> (Varese)</w:t>
      </w:r>
    </w:p>
    <w:p w14:paraId="501A2A99" w14:textId="77777777" w:rsidR="00B24309" w:rsidRPr="00FC0967" w:rsidRDefault="00B24309" w:rsidP="00FC0967">
      <w:pPr>
        <w:shd w:val="clear" w:color="auto" w:fill="FFFFFF"/>
        <w:spacing w:after="0" w:line="240" w:lineRule="auto"/>
        <w:ind w:left="-142" w:right="142"/>
        <w:jc w:val="center"/>
        <w:rPr>
          <w:rFonts w:eastAsia="Times New Roman" w:cstheme="minorHAnsi"/>
          <w:color w:val="1A1A1A"/>
          <w:kern w:val="0"/>
          <w:sz w:val="24"/>
          <w:szCs w:val="24"/>
          <w:lang w:val="en-GB" w:eastAsia="es-ES"/>
          <w14:ligatures w14:val="none"/>
        </w:rPr>
      </w:pPr>
      <w:r w:rsidRPr="00FC0967">
        <w:rPr>
          <w:rFonts w:eastAsia="Times New Roman" w:cstheme="minorHAnsi"/>
          <w:b/>
          <w:bCs/>
          <w:color w:val="1A1A1A"/>
          <w:kern w:val="0"/>
          <w:sz w:val="24"/>
          <w:szCs w:val="24"/>
          <w:lang w:val="en-GB" w:eastAsia="es-ES"/>
          <w14:ligatures w14:val="none"/>
        </w:rPr>
        <w:t>Date</w:t>
      </w:r>
      <w:r w:rsidRPr="00FC0967">
        <w:rPr>
          <w:rFonts w:eastAsia="Times New Roman" w:cstheme="minorHAnsi"/>
          <w:color w:val="1A1A1A"/>
          <w:kern w:val="0"/>
          <w:sz w:val="24"/>
          <w:szCs w:val="24"/>
          <w:lang w:val="en-GB" w:eastAsia="es-ES"/>
          <w14:ligatures w14:val="none"/>
        </w:rPr>
        <w:t>: Saturday, October 7, 2023, at 9 p.m.</w:t>
      </w:r>
    </w:p>
    <w:p w14:paraId="16E10946" w14:textId="77777777" w:rsidR="00B24309" w:rsidRPr="00FC0967" w:rsidRDefault="00B24309" w:rsidP="00FC0967">
      <w:pPr>
        <w:shd w:val="clear" w:color="auto" w:fill="FFFFFF"/>
        <w:spacing w:after="0" w:line="240" w:lineRule="auto"/>
        <w:ind w:left="-142" w:right="142"/>
        <w:jc w:val="center"/>
        <w:rPr>
          <w:rFonts w:eastAsia="Times New Roman" w:cstheme="minorHAnsi"/>
          <w:color w:val="1A1A1A"/>
          <w:kern w:val="0"/>
          <w:sz w:val="24"/>
          <w:szCs w:val="24"/>
          <w:lang w:val="en-US" w:eastAsia="es-ES"/>
          <w14:ligatures w14:val="none"/>
        </w:rPr>
      </w:pPr>
      <w:r w:rsidRPr="00FC0967">
        <w:rPr>
          <w:rFonts w:eastAsia="Times New Roman" w:cstheme="minorHAnsi"/>
          <w:b/>
          <w:bCs/>
          <w:color w:val="1A1A1A"/>
          <w:kern w:val="0"/>
          <w:sz w:val="24"/>
          <w:szCs w:val="24"/>
          <w:lang w:val="en-GB" w:eastAsia="es-ES"/>
          <w14:ligatures w14:val="none"/>
        </w:rPr>
        <w:t>Organ</w:t>
      </w:r>
      <w:r w:rsidRPr="00FC0967">
        <w:rPr>
          <w:rFonts w:eastAsia="Times New Roman" w:cstheme="minorHAnsi"/>
          <w:color w:val="1A1A1A"/>
          <w:kern w:val="0"/>
          <w:sz w:val="24"/>
          <w:szCs w:val="24"/>
          <w:lang w:val="en-US" w:eastAsia="es-ES"/>
          <w14:ligatures w14:val="none"/>
        </w:rPr>
        <w:t xml:space="preserve">: </w:t>
      </w:r>
      <w:r w:rsidRPr="00FC0967">
        <w:rPr>
          <w:rFonts w:eastAsia="Times New Roman" w:cstheme="minorHAnsi"/>
          <w:kern w:val="0"/>
          <w:sz w:val="24"/>
          <w:szCs w:val="24"/>
          <w:lang w:val="en-US" w:eastAsia="es-ES"/>
          <w14:ligatures w14:val="none"/>
        </w:rPr>
        <w:t>Lorenzo Ghielmi</w:t>
      </w:r>
    </w:p>
    <w:p w14:paraId="522D862A" w14:textId="77777777" w:rsidR="00B24309" w:rsidRPr="00063F6F" w:rsidRDefault="00B24309" w:rsidP="00FC0967">
      <w:pPr>
        <w:shd w:val="clear" w:color="auto" w:fill="FFFFFF"/>
        <w:spacing w:after="0" w:line="240" w:lineRule="auto"/>
        <w:ind w:left="2832" w:right="142"/>
        <w:rPr>
          <w:rFonts w:eastAsia="Times New Roman" w:cstheme="minorHAnsi"/>
          <w:color w:val="1A1A1A"/>
          <w:kern w:val="0"/>
          <w:sz w:val="24"/>
          <w:szCs w:val="24"/>
          <w:lang w:val="en-GB" w:eastAsia="es-ES"/>
          <w14:ligatures w14:val="none"/>
        </w:rPr>
      </w:pPr>
      <w:r w:rsidRPr="00FC0967">
        <w:rPr>
          <w:rFonts w:eastAsia="Times New Roman" w:cstheme="minorHAnsi"/>
          <w:b/>
          <w:bCs/>
          <w:kern w:val="0"/>
          <w:sz w:val="24"/>
          <w:szCs w:val="24"/>
          <w:lang w:val="en-GB" w:eastAsia="es-ES"/>
          <w14:ligatures w14:val="none"/>
        </w:rPr>
        <w:t>Actress</w:t>
      </w:r>
      <w:r w:rsidRPr="00063F6F">
        <w:rPr>
          <w:rFonts w:eastAsia="Times New Roman" w:cstheme="minorHAnsi"/>
          <w:kern w:val="0"/>
          <w:sz w:val="24"/>
          <w:szCs w:val="24"/>
          <w:lang w:val="en-GB" w:eastAsia="es-ES"/>
          <w14:ligatures w14:val="none"/>
        </w:rPr>
        <w:t>: Pilar Pérez Aspa</w:t>
      </w:r>
    </w:p>
    <w:p w14:paraId="7E4011B6" w14:textId="77777777" w:rsidR="00B24309" w:rsidRPr="00FC0967" w:rsidRDefault="00B24309" w:rsidP="00F5552E">
      <w:pPr>
        <w:shd w:val="clear" w:color="auto" w:fill="FFFFFF"/>
        <w:spacing w:after="120" w:line="240" w:lineRule="auto"/>
        <w:ind w:left="-142" w:right="142"/>
        <w:rPr>
          <w:rFonts w:eastAsia="Times New Roman" w:cstheme="minorHAnsi"/>
          <w:b/>
          <w:bCs/>
          <w:color w:val="1A1A1A"/>
          <w:kern w:val="0"/>
          <w:sz w:val="24"/>
          <w:szCs w:val="24"/>
          <w:lang w:val="en-US" w:eastAsia="es-ES"/>
          <w14:ligatures w14:val="none"/>
        </w:rPr>
      </w:pPr>
      <w:r w:rsidRPr="00FC0967">
        <w:rPr>
          <w:rFonts w:eastAsia="Times New Roman" w:cstheme="minorHAnsi"/>
          <w:b/>
          <w:bCs/>
          <w:color w:val="1A1A1A"/>
          <w:kern w:val="0"/>
          <w:sz w:val="24"/>
          <w:szCs w:val="24"/>
          <w:lang w:val="en-GB" w:eastAsia="es-ES"/>
          <w14:ligatures w14:val="none"/>
        </w:rPr>
        <w:t>Program of the organ concert e recitation of literary texts</w:t>
      </w:r>
      <w:r w:rsidRPr="00FC0967">
        <w:rPr>
          <w:rFonts w:eastAsia="Times New Roman" w:cstheme="minorHAnsi"/>
          <w:b/>
          <w:bCs/>
          <w:color w:val="1A1A1A"/>
          <w:kern w:val="0"/>
          <w:sz w:val="24"/>
          <w:szCs w:val="24"/>
          <w:lang w:val="en-US" w:eastAsia="es-ES"/>
          <w14:ligatures w14:val="none"/>
        </w:rPr>
        <w:t>*</w:t>
      </w:r>
    </w:p>
    <w:p w14:paraId="6F2B8002" w14:textId="7EF7A9F5" w:rsidR="008F7917" w:rsidRPr="006278AC" w:rsidRDefault="008F7917" w:rsidP="00F5552E">
      <w:pPr>
        <w:shd w:val="clear" w:color="auto" w:fill="FFFFFF"/>
        <w:spacing w:after="120" w:line="240" w:lineRule="auto"/>
        <w:ind w:left="-142" w:right="142"/>
        <w:rPr>
          <w:rFonts w:eastAsia="Times New Roman" w:cstheme="minorHAnsi"/>
          <w:color w:val="1A1A1A"/>
          <w:kern w:val="0"/>
          <w:lang w:val="es-ES" w:eastAsia="es-ES"/>
          <w14:ligatures w14:val="none"/>
        </w:rPr>
      </w:pPr>
      <w:r w:rsidRPr="006278AC">
        <w:rPr>
          <w:rFonts w:eastAsia="Times New Roman" w:cstheme="minorHAnsi"/>
          <w:b/>
          <w:bCs/>
          <w:noProof/>
          <w:color w:val="1A1A1A"/>
          <w:kern w:val="0"/>
          <w:lang w:val="en-GB" w:eastAsia="en-GB"/>
          <w14:ligatures w14:val="none"/>
        </w:rPr>
        <w:drawing>
          <wp:inline distT="0" distB="0" distL="0" distR="0" wp14:anchorId="72DAAFC7" wp14:editId="4A966A97">
            <wp:extent cx="161925" cy="161925"/>
            <wp:effectExtent l="0" t="0" r="9525" b="9525"/>
            <wp:docPr id="883543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Pr>
          <w:rFonts w:eastAsia="Times New Roman" w:cstheme="minorHAnsi"/>
          <w:b/>
          <w:bCs/>
          <w:color w:val="1A1A1A"/>
          <w:kern w:val="0"/>
          <w:lang w:val="es-ES" w:eastAsia="es-ES"/>
          <w14:ligatures w14:val="none"/>
        </w:rPr>
        <w:t xml:space="preserve"> </w:t>
      </w:r>
      <w:r w:rsidRPr="006278AC">
        <w:rPr>
          <w:rFonts w:eastAsia="Times New Roman" w:cstheme="minorHAnsi"/>
          <w:b/>
          <w:bCs/>
          <w:color w:val="1A1A1A"/>
          <w:kern w:val="0"/>
          <w:lang w:val="es-ES" w:eastAsia="es-ES"/>
          <w14:ligatures w14:val="none"/>
        </w:rPr>
        <w:t>Antonio de Cabezón</w:t>
      </w:r>
      <w:r w:rsidRPr="006278AC">
        <w:rPr>
          <w:rFonts w:eastAsia="Times New Roman" w:cstheme="minorHAnsi"/>
          <w:color w:val="1A1A1A"/>
          <w:kern w:val="0"/>
          <w:lang w:val="es-ES" w:eastAsia="es-ES"/>
          <w14:ligatures w14:val="none"/>
        </w:rPr>
        <w:t xml:space="preserve"> (1510 -1566)</w:t>
      </w:r>
      <w:r w:rsidRPr="006278AC">
        <w:rPr>
          <w:rFonts w:eastAsia="Times New Roman" w:cstheme="minorHAnsi"/>
          <w:color w:val="1A1A1A"/>
          <w:kern w:val="0"/>
          <w:lang w:val="es-ES" w:eastAsia="es-ES"/>
          <w14:ligatures w14:val="none"/>
        </w:rPr>
        <w:br/>
      </w:r>
      <w:r w:rsidRPr="006278AC">
        <w:rPr>
          <w:rFonts w:eastAsia="Times New Roman" w:cstheme="minorHAnsi"/>
          <w:i/>
          <w:iCs/>
          <w:color w:val="1A1A1A"/>
          <w:kern w:val="0"/>
          <w:lang w:val="es-ES" w:eastAsia="es-ES"/>
          <w14:ligatures w14:val="none"/>
        </w:rPr>
        <w:t>O lux beata trinitas</w:t>
      </w:r>
      <w:r w:rsidRPr="006278AC">
        <w:rPr>
          <w:rFonts w:eastAsia="Times New Roman" w:cstheme="minorHAnsi"/>
          <w:color w:val="1A1A1A"/>
          <w:kern w:val="0"/>
          <w:bdr w:val="none" w:sz="0" w:space="0" w:color="auto" w:frame="1"/>
          <w:lang w:val="es-ES" w:eastAsia="es-ES"/>
          <w14:ligatures w14:val="none"/>
        </w:rPr>
        <w:t xml:space="preserve"> </w:t>
      </w:r>
      <w:r w:rsidRPr="006278AC">
        <w:rPr>
          <w:rFonts w:eastAsia="Times New Roman" w:cstheme="minorHAnsi"/>
          <w:color w:val="1A1A1A"/>
          <w:kern w:val="0"/>
          <w:lang w:val="es-ES" w:eastAsia="es-ES"/>
          <w14:ligatures w14:val="none"/>
        </w:rPr>
        <w:br/>
        <w:t>Deferencias sobre el canto llano del caballero</w:t>
      </w:r>
    </w:p>
    <w:p w14:paraId="4CF599C3" w14:textId="793CB064" w:rsidR="008F7917" w:rsidRPr="006278AC" w:rsidRDefault="008F7917" w:rsidP="00F5552E">
      <w:pPr>
        <w:shd w:val="clear" w:color="auto" w:fill="FFFFFF"/>
        <w:spacing w:after="0" w:line="240" w:lineRule="auto"/>
        <w:ind w:left="-142" w:right="142"/>
        <w:rPr>
          <w:rFonts w:eastAsia="Times New Roman" w:cstheme="minorHAnsi"/>
          <w:color w:val="1A1A1A"/>
          <w:kern w:val="0"/>
          <w:lang w:val="es-ES" w:eastAsia="es-ES"/>
          <w14:ligatures w14:val="none"/>
        </w:rPr>
      </w:pPr>
      <w:r w:rsidRPr="006278AC">
        <w:rPr>
          <w:rFonts w:eastAsia="Times New Roman" w:cstheme="minorHAnsi"/>
          <w:b/>
          <w:bCs/>
          <w:noProof/>
          <w:color w:val="1A1A1A"/>
          <w:kern w:val="0"/>
          <w:lang w:val="en-GB" w:eastAsia="en-GB"/>
          <w14:ligatures w14:val="none"/>
        </w:rPr>
        <w:drawing>
          <wp:inline distT="0" distB="0" distL="0" distR="0" wp14:anchorId="1EB1A6B4" wp14:editId="205508BB">
            <wp:extent cx="168857" cy="210861"/>
            <wp:effectExtent l="0" t="0" r="3175" b="0"/>
            <wp:docPr id="1084353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98" cy="227146"/>
                    </a:xfrm>
                    <a:prstGeom prst="rect">
                      <a:avLst/>
                    </a:prstGeom>
                    <a:noFill/>
                  </pic:spPr>
                </pic:pic>
              </a:graphicData>
            </a:graphic>
          </wp:inline>
        </w:drawing>
      </w:r>
      <w:r>
        <w:rPr>
          <w:rFonts w:eastAsia="Times New Roman" w:cstheme="minorHAnsi"/>
          <w:b/>
          <w:bCs/>
          <w:color w:val="1A1A1A"/>
          <w:kern w:val="0"/>
          <w:lang w:val="es-ES" w:eastAsia="es-ES"/>
          <w14:ligatures w14:val="none"/>
        </w:rPr>
        <w:t xml:space="preserve"> </w:t>
      </w:r>
      <w:r w:rsidRPr="006278AC">
        <w:rPr>
          <w:rFonts w:eastAsia="Times New Roman" w:cstheme="minorHAnsi"/>
          <w:b/>
          <w:bCs/>
          <w:color w:val="1A1A1A"/>
          <w:kern w:val="0"/>
          <w:lang w:val="es-ES" w:eastAsia="es-ES"/>
          <w14:ligatures w14:val="none"/>
        </w:rPr>
        <w:t>Santa Teresa de Jesús</w:t>
      </w:r>
      <w:r w:rsidRPr="006278AC">
        <w:rPr>
          <w:rFonts w:eastAsia="Times New Roman" w:cstheme="minorHAnsi"/>
          <w:color w:val="1A1A1A"/>
          <w:kern w:val="0"/>
          <w:lang w:val="es-ES" w:eastAsia="es-ES"/>
          <w14:ligatures w14:val="none"/>
        </w:rPr>
        <w:t xml:space="preserve"> (1515-1582)</w:t>
      </w:r>
    </w:p>
    <w:p w14:paraId="0518AD01" w14:textId="77777777" w:rsidR="008F7917" w:rsidRPr="006278AC" w:rsidRDefault="008F7917" w:rsidP="00F5552E">
      <w:pPr>
        <w:shd w:val="clear" w:color="auto" w:fill="FFFFFF"/>
        <w:spacing w:after="120" w:line="240" w:lineRule="auto"/>
        <w:ind w:left="-142" w:right="142"/>
        <w:rPr>
          <w:rFonts w:eastAsia="Times New Roman" w:cstheme="minorHAnsi"/>
          <w:color w:val="1A1A1A"/>
          <w:kern w:val="0"/>
          <w:lang w:val="es-ES" w:eastAsia="es-ES"/>
          <w14:ligatures w14:val="none"/>
        </w:rPr>
      </w:pPr>
      <w:r w:rsidRPr="006278AC">
        <w:rPr>
          <w:rFonts w:eastAsia="Times New Roman" w:cstheme="minorHAnsi"/>
          <w:color w:val="1A1A1A"/>
          <w:kern w:val="0"/>
          <w:lang w:val="es-ES" w:eastAsia="es-ES"/>
          <w14:ligatures w14:val="none"/>
        </w:rPr>
        <w:t>Vivo sin vivir en mi (</w:t>
      </w:r>
      <w:r w:rsidRPr="008D2031">
        <w:rPr>
          <w:rFonts w:eastAsia="Times New Roman" w:cstheme="minorHAnsi"/>
          <w:i/>
          <w:iCs/>
          <w:color w:val="1A1A1A"/>
          <w:kern w:val="0"/>
          <w:lang w:val="es-ES" w:eastAsia="es-ES"/>
          <w14:ligatures w14:val="none"/>
        </w:rPr>
        <w:t>V</w:t>
      </w:r>
      <w:r w:rsidRPr="008D2031">
        <w:rPr>
          <w:rFonts w:eastAsia="Times New Roman" w:cstheme="minorHAnsi"/>
          <w:i/>
          <w:iCs/>
          <w:lang w:val="es-ES" w:eastAsia="en-GB"/>
        </w:rPr>
        <w:t>ivo, eppur non vivo in me</w:t>
      </w:r>
      <w:r w:rsidRPr="006278AC">
        <w:rPr>
          <w:rFonts w:eastAsia="Times New Roman" w:cstheme="minorHAnsi"/>
          <w:lang w:val="es-ES" w:eastAsia="en-GB"/>
        </w:rPr>
        <w:t>)</w:t>
      </w:r>
    </w:p>
    <w:p w14:paraId="6F7501DE" w14:textId="3A9B9CEA" w:rsidR="008F7917" w:rsidRPr="006278AC" w:rsidRDefault="008F7917" w:rsidP="00F5552E">
      <w:pPr>
        <w:shd w:val="clear" w:color="auto" w:fill="FFFFFF"/>
        <w:spacing w:after="120" w:line="240" w:lineRule="auto"/>
        <w:ind w:left="-142" w:right="142"/>
        <w:rPr>
          <w:rFonts w:eastAsia="Times New Roman" w:cstheme="minorHAnsi"/>
          <w:color w:val="1A1A1A"/>
          <w:kern w:val="0"/>
          <w:lang w:val="es-ES" w:eastAsia="es-ES"/>
          <w14:ligatures w14:val="none"/>
        </w:rPr>
      </w:pPr>
      <w:r w:rsidRPr="006278AC">
        <w:rPr>
          <w:rFonts w:eastAsia="Times New Roman" w:cstheme="minorHAnsi"/>
          <w:b/>
          <w:bCs/>
          <w:noProof/>
          <w:color w:val="1A1A1A"/>
          <w:kern w:val="0"/>
          <w:lang w:val="en-GB" w:eastAsia="en-GB"/>
          <w14:ligatures w14:val="none"/>
        </w:rPr>
        <w:drawing>
          <wp:inline distT="0" distB="0" distL="0" distR="0" wp14:anchorId="76D5958F" wp14:editId="65EFB041">
            <wp:extent cx="180975" cy="180975"/>
            <wp:effectExtent l="0" t="0" r="9525" b="9525"/>
            <wp:docPr id="862685081" name="Imagen 86268508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85081" name="Imagen 862685081" descr="Forma&#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Pr>
          <w:rFonts w:eastAsia="Times New Roman" w:cstheme="minorHAnsi"/>
          <w:b/>
          <w:bCs/>
          <w:color w:val="1A1A1A"/>
          <w:kern w:val="0"/>
          <w:lang w:val="es-ES" w:eastAsia="es-ES"/>
          <w14:ligatures w14:val="none"/>
        </w:rPr>
        <w:t xml:space="preserve"> </w:t>
      </w:r>
      <w:r w:rsidRPr="006278AC">
        <w:rPr>
          <w:rFonts w:eastAsia="Times New Roman" w:cstheme="minorHAnsi"/>
          <w:b/>
          <w:bCs/>
          <w:color w:val="1A1A1A"/>
          <w:kern w:val="0"/>
          <w:lang w:val="es-ES" w:eastAsia="es-ES"/>
          <w14:ligatures w14:val="none"/>
        </w:rPr>
        <w:t>Francisco Correa de Arauxo</w:t>
      </w:r>
      <w:r w:rsidRPr="006278AC">
        <w:rPr>
          <w:rFonts w:eastAsia="Times New Roman" w:cstheme="minorHAnsi"/>
          <w:color w:val="1A1A1A"/>
          <w:kern w:val="0"/>
          <w:lang w:val="es-ES" w:eastAsia="es-ES"/>
          <w14:ligatures w14:val="none"/>
        </w:rPr>
        <w:t xml:space="preserve"> (1584-1654)</w:t>
      </w:r>
      <w:r w:rsidRPr="006278AC">
        <w:rPr>
          <w:rFonts w:eastAsia="Times New Roman" w:cstheme="minorHAnsi"/>
          <w:color w:val="1A1A1A"/>
          <w:kern w:val="0"/>
          <w:lang w:val="es-ES" w:eastAsia="es-ES"/>
          <w14:ligatures w14:val="none"/>
        </w:rPr>
        <w:br/>
        <w:t>Tres Glosas sobre el Canto Llano de la Inmaculada Concepción</w:t>
      </w:r>
      <w:r w:rsidRPr="006278AC">
        <w:rPr>
          <w:rFonts w:eastAsia="Times New Roman" w:cstheme="minorHAnsi"/>
          <w:color w:val="1A1A1A"/>
          <w:kern w:val="0"/>
          <w:lang w:val="es-ES" w:eastAsia="es-ES"/>
          <w14:ligatures w14:val="none"/>
        </w:rPr>
        <w:br/>
        <w:t>Tiento a modo de Canción</w:t>
      </w:r>
      <w:r w:rsidRPr="006278AC">
        <w:rPr>
          <w:rFonts w:eastAsia="Times New Roman" w:cstheme="minorHAnsi"/>
          <w:color w:val="1A1A1A"/>
          <w:kern w:val="0"/>
          <w:bdr w:val="none" w:sz="0" w:space="0" w:color="auto" w:frame="1"/>
          <w:lang w:val="es-ES" w:eastAsia="es-ES"/>
          <w14:ligatures w14:val="none"/>
        </w:rPr>
        <w:t xml:space="preserve"> </w:t>
      </w:r>
      <w:r w:rsidRPr="006278AC">
        <w:rPr>
          <w:rFonts w:eastAsia="Times New Roman" w:cstheme="minorHAnsi"/>
          <w:color w:val="1A1A1A"/>
          <w:kern w:val="0"/>
          <w:lang w:val="es-ES" w:eastAsia="es-ES"/>
          <w14:ligatures w14:val="none"/>
        </w:rPr>
        <w:br/>
        <w:t xml:space="preserve">Tiento XV de </w:t>
      </w:r>
      <w:r w:rsidRPr="008D2031">
        <w:rPr>
          <w:rFonts w:eastAsia="Times New Roman" w:cstheme="minorHAnsi"/>
          <w:color w:val="1A1A1A"/>
          <w:kern w:val="0"/>
          <w:lang w:val="es-ES" w:eastAsia="es-ES"/>
          <w14:ligatures w14:val="none"/>
        </w:rPr>
        <w:t>quarto</w:t>
      </w:r>
      <w:r w:rsidRPr="006278AC">
        <w:rPr>
          <w:rFonts w:eastAsia="Times New Roman" w:cstheme="minorHAnsi"/>
          <w:color w:val="1A1A1A"/>
          <w:kern w:val="0"/>
          <w:lang w:val="es-ES" w:eastAsia="es-ES"/>
          <w14:ligatures w14:val="none"/>
        </w:rPr>
        <w:t xml:space="preserve"> tono</w:t>
      </w:r>
    </w:p>
    <w:p w14:paraId="15E0F018" w14:textId="77777777" w:rsidR="008F7917" w:rsidRPr="006278AC" w:rsidRDefault="008F7917" w:rsidP="00F5552E">
      <w:pPr>
        <w:shd w:val="clear" w:color="auto" w:fill="FFFFFF"/>
        <w:spacing w:after="0" w:line="240" w:lineRule="auto"/>
        <w:ind w:left="-142" w:right="142"/>
        <w:rPr>
          <w:rFonts w:eastAsia="Times New Roman" w:cstheme="minorHAnsi"/>
          <w:color w:val="1A1A1A"/>
          <w:kern w:val="0"/>
          <w:lang w:val="es-ES" w:eastAsia="es-ES"/>
          <w14:ligatures w14:val="none"/>
        </w:rPr>
      </w:pPr>
      <w:r w:rsidRPr="006278AC">
        <w:rPr>
          <w:rFonts w:eastAsia="Times New Roman" w:cstheme="minorHAnsi"/>
          <w:b/>
          <w:bCs/>
          <w:noProof/>
          <w:color w:val="1A1A1A"/>
          <w:kern w:val="0"/>
          <w:lang w:val="en-GB" w:eastAsia="en-GB"/>
          <w14:ligatures w14:val="none"/>
        </w:rPr>
        <w:drawing>
          <wp:inline distT="0" distB="0" distL="0" distR="0" wp14:anchorId="2E10CDED" wp14:editId="27B12BD6">
            <wp:extent cx="168275" cy="210134"/>
            <wp:effectExtent l="0" t="0" r="3175" b="0"/>
            <wp:docPr id="1840004678" name="Imagen 184000467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04678" name="Imagen 1840004678"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490" cy="227885"/>
                    </a:xfrm>
                    <a:prstGeom prst="rect">
                      <a:avLst/>
                    </a:prstGeom>
                    <a:noFill/>
                  </pic:spPr>
                </pic:pic>
              </a:graphicData>
            </a:graphic>
          </wp:inline>
        </w:drawing>
      </w:r>
      <w:r>
        <w:rPr>
          <w:rFonts w:eastAsia="Times New Roman" w:cstheme="minorHAnsi"/>
          <w:b/>
          <w:bCs/>
          <w:color w:val="1A1A1A"/>
          <w:kern w:val="0"/>
          <w:lang w:val="es-ES" w:eastAsia="es-ES"/>
          <w14:ligatures w14:val="none"/>
        </w:rPr>
        <w:t xml:space="preserve"> </w:t>
      </w:r>
      <w:r w:rsidRPr="006278AC">
        <w:rPr>
          <w:rFonts w:eastAsia="Times New Roman" w:cstheme="minorHAnsi"/>
          <w:b/>
          <w:bCs/>
          <w:color w:val="1A1A1A"/>
          <w:kern w:val="0"/>
          <w:lang w:val="es-ES" w:eastAsia="es-ES"/>
          <w14:ligatures w14:val="none"/>
        </w:rPr>
        <w:t>Miguel de Cervantes Saavedra</w:t>
      </w:r>
      <w:r w:rsidRPr="006278AC">
        <w:rPr>
          <w:rFonts w:eastAsia="Times New Roman" w:cstheme="minorHAnsi"/>
          <w:color w:val="1A1A1A"/>
          <w:kern w:val="0"/>
          <w:lang w:val="es-ES" w:eastAsia="es-ES"/>
          <w14:ligatures w14:val="none"/>
        </w:rPr>
        <w:t xml:space="preserve"> (1547-1616)</w:t>
      </w:r>
    </w:p>
    <w:p w14:paraId="716796CB" w14:textId="77777777" w:rsidR="008F7917" w:rsidRPr="006278AC" w:rsidRDefault="008F7917" w:rsidP="00F5552E">
      <w:pPr>
        <w:shd w:val="clear" w:color="auto" w:fill="FFFFFF"/>
        <w:spacing w:after="120" w:line="240" w:lineRule="auto"/>
        <w:ind w:left="-142" w:right="142"/>
        <w:rPr>
          <w:rFonts w:eastAsia="Times New Roman" w:cstheme="minorHAnsi"/>
          <w:color w:val="1A1A1A"/>
          <w:kern w:val="0"/>
          <w:lang w:val="es-ES" w:eastAsia="es-ES"/>
          <w14:ligatures w14:val="none"/>
        </w:rPr>
      </w:pPr>
      <w:r w:rsidRPr="006278AC">
        <w:rPr>
          <w:rFonts w:eastAsia="Times New Roman" w:cstheme="minorHAnsi"/>
          <w:color w:val="1A1A1A"/>
          <w:kern w:val="0"/>
          <w:lang w:val="es-ES" w:eastAsia="es-ES"/>
          <w14:ligatures w14:val="none"/>
        </w:rPr>
        <w:t>Don Quijote (</w:t>
      </w:r>
      <w:r w:rsidRPr="008D2031">
        <w:rPr>
          <w:rFonts w:eastAsia="Times New Roman" w:cstheme="minorHAnsi"/>
          <w:i/>
          <w:iCs/>
          <w:color w:val="1A1A1A"/>
          <w:kern w:val="0"/>
          <w:lang w:val="es-ES" w:eastAsia="es-ES"/>
          <w14:ligatures w14:val="none"/>
        </w:rPr>
        <w:t>Don Chisciotte</w:t>
      </w:r>
      <w:r w:rsidRPr="006278AC">
        <w:rPr>
          <w:rFonts w:eastAsia="Times New Roman" w:cstheme="minorHAnsi"/>
          <w:color w:val="1A1A1A"/>
          <w:kern w:val="0"/>
          <w:lang w:val="es-ES" w:eastAsia="es-ES"/>
          <w14:ligatures w14:val="none"/>
        </w:rPr>
        <w:t>), Primera parte, Capítulo VIII</w:t>
      </w:r>
    </w:p>
    <w:p w14:paraId="0C62521D" w14:textId="1D462D68" w:rsidR="00FC25CD" w:rsidRPr="00FC25CD" w:rsidRDefault="008F7917" w:rsidP="00F5552E">
      <w:pPr>
        <w:shd w:val="clear" w:color="auto" w:fill="FFFFFF"/>
        <w:spacing w:after="120" w:line="240" w:lineRule="auto"/>
        <w:ind w:left="-142" w:right="142"/>
        <w:rPr>
          <w:rFonts w:eastAsia="Times New Roman" w:cstheme="minorHAnsi"/>
          <w:color w:val="1A1A1A"/>
          <w:kern w:val="0"/>
          <w:sz w:val="24"/>
          <w:szCs w:val="24"/>
          <w:lang w:val="es-ES" w:eastAsia="es-ES"/>
          <w14:ligatures w14:val="none"/>
        </w:rPr>
      </w:pPr>
      <w:r w:rsidRPr="006278AC">
        <w:rPr>
          <w:rFonts w:eastAsia="Times New Roman" w:cstheme="minorHAnsi"/>
          <w:b/>
          <w:bCs/>
          <w:noProof/>
          <w:color w:val="1A1A1A"/>
          <w:kern w:val="0"/>
          <w:lang w:val="en-GB" w:eastAsia="en-GB"/>
          <w14:ligatures w14:val="none"/>
        </w:rPr>
        <w:drawing>
          <wp:inline distT="0" distB="0" distL="0" distR="0" wp14:anchorId="2848A9AD" wp14:editId="06A222D9">
            <wp:extent cx="180975" cy="180975"/>
            <wp:effectExtent l="0" t="0" r="9525" b="9525"/>
            <wp:docPr id="1762358979" name="Imagen 1762358979"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85081" name="Imagen 862685081" descr="Forma&#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Pr>
          <w:rFonts w:eastAsia="Times New Roman" w:cstheme="minorHAnsi"/>
          <w:b/>
          <w:bCs/>
          <w:color w:val="1A1A1A"/>
          <w:kern w:val="0"/>
          <w:lang w:val="es-ES" w:eastAsia="es-ES"/>
          <w14:ligatures w14:val="none"/>
        </w:rPr>
        <w:t xml:space="preserve"> </w:t>
      </w:r>
      <w:r w:rsidRPr="006278AC">
        <w:rPr>
          <w:rFonts w:eastAsia="Times New Roman" w:cstheme="minorHAnsi"/>
          <w:b/>
          <w:bCs/>
          <w:color w:val="1A1A1A"/>
          <w:kern w:val="0"/>
          <w:lang w:val="es-ES" w:eastAsia="es-ES"/>
          <w14:ligatures w14:val="none"/>
        </w:rPr>
        <w:t>Pablo Bruna</w:t>
      </w:r>
      <w:r w:rsidRPr="006278AC">
        <w:rPr>
          <w:rFonts w:eastAsia="Times New Roman" w:cstheme="minorHAnsi"/>
          <w:color w:val="1A1A1A"/>
          <w:kern w:val="0"/>
          <w:lang w:val="es-ES" w:eastAsia="es-ES"/>
          <w14:ligatures w14:val="none"/>
        </w:rPr>
        <w:t xml:space="preserve"> (1611-1679)</w:t>
      </w:r>
      <w:r w:rsidRPr="006278AC">
        <w:rPr>
          <w:rFonts w:eastAsia="Times New Roman" w:cstheme="minorHAnsi"/>
          <w:color w:val="1A1A1A"/>
          <w:kern w:val="0"/>
          <w:lang w:val="es-ES" w:eastAsia="es-ES"/>
          <w14:ligatures w14:val="none"/>
        </w:rPr>
        <w:br/>
        <w:t xml:space="preserve">Tiento de </w:t>
      </w:r>
      <w:r w:rsidRPr="008D2031">
        <w:rPr>
          <w:rFonts w:eastAsia="Times New Roman" w:cstheme="minorHAnsi"/>
          <w:color w:val="1A1A1A"/>
          <w:kern w:val="0"/>
          <w:lang w:val="es-ES" w:eastAsia="es-ES"/>
          <w14:ligatures w14:val="none"/>
        </w:rPr>
        <w:t>secondo</w:t>
      </w:r>
      <w:r w:rsidRPr="006278AC">
        <w:rPr>
          <w:rFonts w:eastAsia="Times New Roman" w:cstheme="minorHAnsi"/>
          <w:color w:val="1A1A1A"/>
          <w:kern w:val="0"/>
          <w:lang w:val="es-ES" w:eastAsia="es-ES"/>
          <w14:ligatures w14:val="none"/>
        </w:rPr>
        <w:t xml:space="preserve"> tono sobre la Letanía de la Virgen</w:t>
      </w:r>
      <w:r w:rsidRPr="006278AC">
        <w:rPr>
          <w:rFonts w:eastAsia="Times New Roman" w:cstheme="minorHAnsi"/>
          <w:color w:val="1A1A1A"/>
          <w:kern w:val="0"/>
          <w:lang w:val="es-ES" w:eastAsia="es-ES"/>
          <w14:ligatures w14:val="none"/>
        </w:rPr>
        <w:br/>
      </w:r>
      <w:r w:rsidRPr="006278AC">
        <w:rPr>
          <w:rFonts w:eastAsia="Times New Roman" w:cstheme="minorHAnsi"/>
          <w:b/>
          <w:bCs/>
          <w:noProof/>
          <w:color w:val="1A1A1A"/>
          <w:kern w:val="0"/>
          <w:lang w:val="en-GB" w:eastAsia="en-GB"/>
          <w14:ligatures w14:val="none"/>
        </w:rPr>
        <w:drawing>
          <wp:inline distT="0" distB="0" distL="0" distR="0" wp14:anchorId="151F9FDF" wp14:editId="7944FAF6">
            <wp:extent cx="180975" cy="180975"/>
            <wp:effectExtent l="0" t="0" r="9525" b="9525"/>
            <wp:docPr id="560720775" name="Imagen 56072077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85081" name="Imagen 862685081" descr="Forma&#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Pr>
          <w:rFonts w:eastAsia="Times New Roman" w:cstheme="minorHAnsi"/>
          <w:color w:val="1A1A1A"/>
          <w:kern w:val="0"/>
          <w:lang w:val="es-ES" w:eastAsia="es-ES"/>
          <w14:ligatures w14:val="none"/>
        </w:rPr>
        <w:t xml:space="preserve"> </w:t>
      </w:r>
      <w:r w:rsidRPr="006278AC">
        <w:rPr>
          <w:rFonts w:eastAsia="Times New Roman" w:cstheme="minorHAnsi"/>
          <w:b/>
          <w:bCs/>
          <w:color w:val="1A1A1A"/>
          <w:kern w:val="0"/>
          <w:lang w:val="es-ES" w:eastAsia="es-ES"/>
          <w14:ligatures w14:val="none"/>
        </w:rPr>
        <w:t>Joan Baptista Cabanilles</w:t>
      </w:r>
      <w:r w:rsidRPr="006278AC">
        <w:rPr>
          <w:rFonts w:eastAsia="Times New Roman" w:cstheme="minorHAnsi"/>
          <w:color w:val="1A1A1A"/>
          <w:kern w:val="0"/>
          <w:lang w:val="es-ES" w:eastAsia="es-ES"/>
          <w14:ligatures w14:val="none"/>
        </w:rPr>
        <w:t xml:space="preserve"> (1644-1712)</w:t>
      </w:r>
      <w:r w:rsidRPr="006278AC">
        <w:rPr>
          <w:rFonts w:eastAsia="Times New Roman" w:cstheme="minorHAnsi"/>
          <w:color w:val="1A1A1A"/>
          <w:kern w:val="0"/>
          <w:lang w:val="es-ES" w:eastAsia="es-ES"/>
          <w14:ligatures w14:val="none"/>
        </w:rPr>
        <w:br/>
        <w:t xml:space="preserve">Versos para </w:t>
      </w:r>
      <w:r w:rsidRPr="006278AC">
        <w:rPr>
          <w:rFonts w:eastAsia="Times New Roman" w:cstheme="minorHAnsi"/>
          <w:i/>
          <w:iCs/>
          <w:color w:val="1A1A1A"/>
          <w:kern w:val="0"/>
          <w:lang w:val="es-ES" w:eastAsia="es-ES"/>
          <w14:ligatures w14:val="none"/>
        </w:rPr>
        <w:t>Magnificat</w:t>
      </w:r>
    </w:p>
    <w:p w14:paraId="69B1E1C4" w14:textId="77777777" w:rsidR="008F7917" w:rsidRPr="006278AC" w:rsidRDefault="008F7917" w:rsidP="00F5552E">
      <w:pPr>
        <w:shd w:val="clear" w:color="auto" w:fill="FFFFFF"/>
        <w:spacing w:after="0" w:line="240" w:lineRule="auto"/>
        <w:ind w:left="-142" w:right="142"/>
        <w:rPr>
          <w:rFonts w:eastAsia="Times New Roman" w:cstheme="minorHAnsi"/>
          <w:color w:val="1A1A1A"/>
          <w:kern w:val="0"/>
          <w:lang w:val="es-ES" w:eastAsia="es-ES"/>
          <w14:ligatures w14:val="none"/>
        </w:rPr>
      </w:pPr>
      <w:r w:rsidRPr="006278AC">
        <w:rPr>
          <w:rFonts w:eastAsia="Times New Roman" w:cstheme="minorHAnsi"/>
          <w:b/>
          <w:bCs/>
          <w:noProof/>
          <w:color w:val="1A1A1A"/>
          <w:kern w:val="0"/>
          <w:lang w:val="en-GB" w:eastAsia="en-GB"/>
          <w14:ligatures w14:val="none"/>
        </w:rPr>
        <w:drawing>
          <wp:inline distT="0" distB="0" distL="0" distR="0" wp14:anchorId="725BD3B6" wp14:editId="47D5CEC0">
            <wp:extent cx="167516" cy="213995"/>
            <wp:effectExtent l="0" t="0" r="4445" b="0"/>
            <wp:docPr id="1525654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03" cy="216022"/>
                    </a:xfrm>
                    <a:prstGeom prst="rect">
                      <a:avLst/>
                    </a:prstGeom>
                    <a:noFill/>
                  </pic:spPr>
                </pic:pic>
              </a:graphicData>
            </a:graphic>
          </wp:inline>
        </w:drawing>
      </w:r>
      <w:r>
        <w:rPr>
          <w:rFonts w:eastAsia="Times New Roman" w:cstheme="minorHAnsi"/>
          <w:b/>
          <w:bCs/>
          <w:color w:val="1A1A1A"/>
          <w:kern w:val="0"/>
          <w:lang w:val="es-ES" w:eastAsia="es-ES"/>
          <w14:ligatures w14:val="none"/>
        </w:rPr>
        <w:t xml:space="preserve"> </w:t>
      </w:r>
      <w:r w:rsidRPr="006278AC">
        <w:rPr>
          <w:rFonts w:eastAsia="Times New Roman" w:cstheme="minorHAnsi"/>
          <w:b/>
          <w:bCs/>
          <w:color w:val="1A1A1A"/>
          <w:kern w:val="0"/>
          <w:lang w:val="es-ES" w:eastAsia="es-ES"/>
          <w14:ligatures w14:val="none"/>
        </w:rPr>
        <w:t>Pedro Calderón de la Barca</w:t>
      </w:r>
      <w:r w:rsidRPr="006278AC">
        <w:rPr>
          <w:rFonts w:eastAsia="Times New Roman" w:cstheme="minorHAnsi"/>
          <w:color w:val="1A1A1A"/>
          <w:kern w:val="0"/>
          <w:lang w:val="es-ES" w:eastAsia="es-ES"/>
          <w14:ligatures w14:val="none"/>
        </w:rPr>
        <w:t xml:space="preserve"> (1600-1681)</w:t>
      </w:r>
    </w:p>
    <w:p w14:paraId="682F1C41" w14:textId="77777777" w:rsidR="008F7917" w:rsidRPr="008F7917" w:rsidRDefault="008F7917" w:rsidP="00F5552E">
      <w:pPr>
        <w:shd w:val="clear" w:color="auto" w:fill="FFFFFF"/>
        <w:spacing w:after="120" w:line="240" w:lineRule="auto"/>
        <w:ind w:left="-142" w:right="142"/>
        <w:rPr>
          <w:rFonts w:eastAsia="Times New Roman" w:cstheme="minorHAnsi"/>
          <w:iCs/>
          <w:color w:val="1A1A1A"/>
          <w:kern w:val="0"/>
          <w:lang w:val="es-ES" w:eastAsia="es-ES"/>
          <w14:ligatures w14:val="none"/>
        </w:rPr>
      </w:pPr>
      <w:r w:rsidRPr="006278AC">
        <w:rPr>
          <w:rFonts w:eastAsia="Times New Roman" w:cstheme="minorHAnsi"/>
          <w:color w:val="1A1A1A"/>
          <w:kern w:val="0"/>
          <w:lang w:val="es-ES" w:eastAsia="es-ES"/>
          <w14:ligatures w14:val="none"/>
        </w:rPr>
        <w:t>La vida es sueño [Segismundo]</w:t>
      </w:r>
      <w:r w:rsidRPr="006278AC">
        <w:rPr>
          <w:rFonts w:eastAsia="Times New Roman" w:cstheme="minorHAnsi"/>
          <w:i/>
          <w:iCs/>
          <w:color w:val="1A1A1A"/>
          <w:kern w:val="0"/>
          <w:lang w:val="es-ES" w:eastAsia="es-ES"/>
          <w14:ligatures w14:val="none"/>
        </w:rPr>
        <w:t xml:space="preserve"> (</w:t>
      </w:r>
      <w:r w:rsidRPr="008D2031">
        <w:rPr>
          <w:rFonts w:eastAsia="Times New Roman" w:cstheme="minorHAnsi"/>
          <w:i/>
          <w:iCs/>
          <w:color w:val="1A1A1A"/>
          <w:kern w:val="0"/>
          <w:lang w:val="es-ES" w:eastAsia="es-ES"/>
          <w14:ligatures w14:val="none"/>
        </w:rPr>
        <w:t>La vita è sogno [Sigismondo]</w:t>
      </w:r>
      <w:r w:rsidRPr="006278AC">
        <w:rPr>
          <w:rFonts w:eastAsia="Times New Roman" w:cstheme="minorHAnsi"/>
          <w:i/>
          <w:iCs/>
          <w:color w:val="1A1A1A"/>
          <w:kern w:val="0"/>
          <w:lang w:val="es-ES" w:eastAsia="es-ES"/>
          <w14:ligatures w14:val="none"/>
        </w:rPr>
        <w:t>)</w:t>
      </w:r>
    </w:p>
    <w:p w14:paraId="07457EC8" w14:textId="101D78E1" w:rsidR="008F7917" w:rsidRDefault="003F73C8" w:rsidP="00F5552E">
      <w:pPr>
        <w:shd w:val="clear" w:color="auto" w:fill="FFFFFF"/>
        <w:spacing w:after="0" w:line="240" w:lineRule="auto"/>
        <w:ind w:left="-142" w:right="142"/>
        <w:rPr>
          <w:rFonts w:eastAsia="Times New Roman" w:cstheme="minorHAnsi"/>
          <w:color w:val="1A1A1A"/>
          <w:kern w:val="0"/>
          <w:lang w:val="es-ES" w:eastAsia="es-ES"/>
          <w14:ligatures w14:val="none"/>
        </w:rPr>
      </w:pPr>
      <w:r>
        <w:pict w14:anchorId="363E6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visibility:visible;mso-wrap-style:square" o:bullet="t">
            <v:imagedata r:id="rId11" o:title=""/>
          </v:shape>
        </w:pict>
      </w:r>
      <w:r w:rsidR="008F7917">
        <w:rPr>
          <w:rFonts w:eastAsia="Times New Roman" w:cstheme="minorHAnsi"/>
          <w:b/>
          <w:bCs/>
          <w:color w:val="1A1A1A"/>
          <w:kern w:val="0"/>
          <w:lang w:val="es-ES" w:eastAsia="es-ES"/>
          <w14:ligatures w14:val="none"/>
        </w:rPr>
        <w:t xml:space="preserve"> </w:t>
      </w:r>
      <w:r w:rsidR="008F7917" w:rsidRPr="006278AC">
        <w:rPr>
          <w:rFonts w:eastAsia="Times New Roman" w:cstheme="minorHAnsi"/>
          <w:b/>
          <w:bCs/>
          <w:color w:val="1A1A1A"/>
          <w:kern w:val="0"/>
          <w:lang w:val="es-ES" w:eastAsia="es-ES"/>
          <w14:ligatures w14:val="none"/>
        </w:rPr>
        <w:t xml:space="preserve">Joan Baptista Cabanilles </w:t>
      </w:r>
      <w:r w:rsidR="008F7917" w:rsidRPr="006278AC">
        <w:rPr>
          <w:rFonts w:eastAsia="Times New Roman" w:cstheme="minorHAnsi"/>
          <w:color w:val="1A1A1A"/>
          <w:kern w:val="0"/>
          <w:lang w:val="es-ES" w:eastAsia="es-ES"/>
          <w14:ligatures w14:val="none"/>
        </w:rPr>
        <w:t>(1644-1712)</w:t>
      </w:r>
      <w:r w:rsidR="008F7917" w:rsidRPr="006278AC">
        <w:rPr>
          <w:rFonts w:eastAsia="Times New Roman" w:cstheme="minorHAnsi"/>
          <w:color w:val="1A1A1A"/>
          <w:kern w:val="0"/>
          <w:lang w:val="es-ES" w:eastAsia="es-ES"/>
          <w14:ligatures w14:val="none"/>
        </w:rPr>
        <w:br/>
      </w:r>
      <w:r w:rsidR="008F7917" w:rsidRPr="008D2031">
        <w:rPr>
          <w:rFonts w:eastAsia="Times New Roman" w:cstheme="minorHAnsi"/>
          <w:color w:val="1A1A1A"/>
          <w:kern w:val="0"/>
          <w:lang w:val="es-ES" w:eastAsia="es-ES"/>
          <w14:ligatures w14:val="none"/>
        </w:rPr>
        <w:t>Corrente</w:t>
      </w:r>
      <w:r w:rsidR="008F7917" w:rsidRPr="006278AC">
        <w:rPr>
          <w:rFonts w:eastAsia="Times New Roman" w:cstheme="minorHAnsi"/>
          <w:color w:val="1A1A1A"/>
          <w:kern w:val="0"/>
          <w:lang w:val="es-ES" w:eastAsia="es-ES"/>
          <w14:ligatures w14:val="none"/>
        </w:rPr>
        <w:t xml:space="preserve"> italiana</w:t>
      </w:r>
      <w:r w:rsidR="008F7917" w:rsidRPr="008F7917">
        <w:rPr>
          <w:rFonts w:eastAsia="Times New Roman" w:cstheme="minorHAnsi"/>
          <w:color w:val="1A1A1A"/>
          <w:kern w:val="0"/>
          <w:lang w:val="es-ES" w:eastAsia="es-ES"/>
          <w14:ligatures w14:val="none"/>
        </w:rPr>
        <w:t xml:space="preserve"> </w:t>
      </w:r>
    </w:p>
    <w:p w14:paraId="6CBA5F9E" w14:textId="71F96285" w:rsidR="008F7917" w:rsidRDefault="008F7917" w:rsidP="00F5552E">
      <w:pPr>
        <w:shd w:val="clear" w:color="auto" w:fill="FFFFFF"/>
        <w:spacing w:after="120" w:line="240" w:lineRule="auto"/>
        <w:ind w:left="-142" w:right="142"/>
        <w:rPr>
          <w:rFonts w:eastAsia="Times New Roman" w:cstheme="minorHAnsi"/>
          <w:color w:val="1A1A1A"/>
          <w:kern w:val="0"/>
          <w:lang w:val="es-ES" w:eastAsia="es-ES"/>
          <w14:ligatures w14:val="none"/>
        </w:rPr>
      </w:pPr>
      <w:r w:rsidRPr="006278AC">
        <w:rPr>
          <w:rFonts w:eastAsia="Times New Roman" w:cstheme="minorHAnsi"/>
          <w:color w:val="1A1A1A"/>
          <w:kern w:val="0"/>
          <w:lang w:val="es-ES" w:eastAsia="es-ES"/>
          <w14:ligatures w14:val="none"/>
        </w:rPr>
        <w:t>Tiento de falsas</w:t>
      </w:r>
    </w:p>
    <w:p w14:paraId="3B76217A" w14:textId="34A126C3" w:rsidR="008F7917" w:rsidRPr="008F7917" w:rsidRDefault="008F7917" w:rsidP="00F5552E">
      <w:pPr>
        <w:shd w:val="clear" w:color="auto" w:fill="FFFFFF"/>
        <w:spacing w:after="0" w:line="240" w:lineRule="auto"/>
        <w:ind w:left="-142" w:right="142"/>
        <w:rPr>
          <w:rFonts w:eastAsia="Times New Roman" w:cstheme="minorHAnsi"/>
          <w:color w:val="1A1A1A"/>
          <w:kern w:val="0"/>
          <w:lang w:val="pt-PT" w:eastAsia="es-ES"/>
          <w14:ligatures w14:val="none"/>
        </w:rPr>
      </w:pPr>
      <w:r w:rsidRPr="006278AC">
        <w:rPr>
          <w:rFonts w:eastAsia="Times New Roman" w:cstheme="minorHAnsi"/>
          <w:b/>
          <w:bCs/>
          <w:noProof/>
          <w:color w:val="1A1A1A"/>
          <w:kern w:val="0"/>
          <w:lang w:val="en-GB" w:eastAsia="en-GB"/>
          <w14:ligatures w14:val="none"/>
        </w:rPr>
        <w:drawing>
          <wp:inline distT="0" distB="0" distL="0" distR="0" wp14:anchorId="16CAF941" wp14:editId="03C8F1DB">
            <wp:extent cx="161925" cy="206851"/>
            <wp:effectExtent l="0" t="0" r="0" b="3175"/>
            <wp:docPr id="1060895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16" cy="211566"/>
                    </a:xfrm>
                    <a:prstGeom prst="rect">
                      <a:avLst/>
                    </a:prstGeom>
                    <a:noFill/>
                  </pic:spPr>
                </pic:pic>
              </a:graphicData>
            </a:graphic>
          </wp:inline>
        </w:drawing>
      </w:r>
      <w:r w:rsidRPr="008F7917">
        <w:rPr>
          <w:rFonts w:eastAsia="Times New Roman" w:cstheme="minorHAnsi"/>
          <w:b/>
          <w:bCs/>
          <w:color w:val="1A1A1A"/>
          <w:kern w:val="0"/>
          <w:lang w:val="pt-PT" w:eastAsia="es-ES"/>
          <w14:ligatures w14:val="none"/>
        </w:rPr>
        <w:t xml:space="preserve"> Santa Teresa de Jesús</w:t>
      </w:r>
      <w:r w:rsidRPr="008F7917">
        <w:rPr>
          <w:rFonts w:eastAsia="Times New Roman" w:cstheme="minorHAnsi"/>
          <w:color w:val="1A1A1A"/>
          <w:kern w:val="0"/>
          <w:lang w:val="pt-PT" w:eastAsia="es-ES"/>
          <w14:ligatures w14:val="none"/>
        </w:rPr>
        <w:t xml:space="preserve"> (1515-1582)</w:t>
      </w:r>
    </w:p>
    <w:p w14:paraId="3DEF0CCD" w14:textId="77777777" w:rsidR="008F7917" w:rsidRPr="008F7917" w:rsidRDefault="008F7917" w:rsidP="00F5552E">
      <w:pPr>
        <w:shd w:val="clear" w:color="auto" w:fill="FFFFFF"/>
        <w:spacing w:after="120" w:line="240" w:lineRule="auto"/>
        <w:ind w:left="-142" w:right="142"/>
        <w:rPr>
          <w:rFonts w:eastAsia="Times New Roman" w:cstheme="minorHAnsi"/>
          <w:color w:val="1A1A1A"/>
          <w:kern w:val="0"/>
          <w:lang w:val="pt-PT" w:eastAsia="es-ES"/>
          <w14:ligatures w14:val="none"/>
        </w:rPr>
      </w:pPr>
      <w:r w:rsidRPr="008F7917">
        <w:rPr>
          <w:rFonts w:eastAsia="Times New Roman" w:cstheme="minorHAnsi"/>
          <w:color w:val="1A1A1A"/>
          <w:kern w:val="0"/>
          <w:lang w:val="pt-PT" w:eastAsia="es-ES"/>
          <w14:ligatures w14:val="none"/>
        </w:rPr>
        <w:t>Nada te turbe (</w:t>
      </w:r>
      <w:r w:rsidRPr="008F7917">
        <w:rPr>
          <w:rFonts w:eastAsia="Times New Roman" w:cstheme="minorHAnsi"/>
          <w:i/>
          <w:iCs/>
          <w:color w:val="1A1A1A"/>
          <w:kern w:val="0"/>
          <w:lang w:val="pt-PT" w:eastAsia="es-ES"/>
          <w14:ligatures w14:val="none"/>
        </w:rPr>
        <w:t>Niente ti turbi</w:t>
      </w:r>
      <w:r w:rsidRPr="008F7917">
        <w:rPr>
          <w:rFonts w:eastAsia="Times New Roman" w:cstheme="minorHAnsi"/>
          <w:color w:val="1A1A1A"/>
          <w:kern w:val="0"/>
          <w:lang w:val="pt-PT" w:eastAsia="es-ES"/>
          <w14:ligatures w14:val="none"/>
        </w:rPr>
        <w:t>)</w:t>
      </w:r>
    </w:p>
    <w:p w14:paraId="1F567800" w14:textId="3597153C" w:rsidR="00235898" w:rsidRPr="006278AC" w:rsidRDefault="008F7917" w:rsidP="00F5552E">
      <w:pPr>
        <w:shd w:val="clear" w:color="auto" w:fill="FFFFFF"/>
        <w:spacing w:after="0" w:line="240" w:lineRule="auto"/>
        <w:ind w:left="-142" w:right="142"/>
        <w:rPr>
          <w:rFonts w:eastAsia="Times New Roman" w:cstheme="minorHAnsi"/>
          <w:color w:val="1A1A1A"/>
          <w:kern w:val="0"/>
          <w:lang w:val="es-ES" w:eastAsia="es-ES"/>
          <w14:ligatures w14:val="none"/>
        </w:rPr>
      </w:pPr>
      <w:r w:rsidRPr="00B06EB2">
        <w:rPr>
          <w:noProof/>
          <w:lang w:val="en-GB" w:eastAsia="en-GB"/>
        </w:rPr>
        <w:drawing>
          <wp:inline distT="0" distB="0" distL="0" distR="0" wp14:anchorId="12EF7D69" wp14:editId="25AECC89">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Times New Roman" w:cstheme="minorHAnsi"/>
          <w:b/>
          <w:bCs/>
          <w:color w:val="1A1A1A"/>
          <w:kern w:val="0"/>
          <w:lang w:val="es-ES" w:eastAsia="es-ES"/>
          <w14:ligatures w14:val="none"/>
        </w:rPr>
        <w:t xml:space="preserve"> </w:t>
      </w:r>
      <w:r w:rsidRPr="006278AC">
        <w:rPr>
          <w:rFonts w:eastAsia="Times New Roman" w:cstheme="minorHAnsi"/>
          <w:b/>
          <w:bCs/>
          <w:color w:val="1A1A1A"/>
          <w:kern w:val="0"/>
          <w:lang w:val="es-ES" w:eastAsia="es-ES"/>
          <w14:ligatures w14:val="none"/>
        </w:rPr>
        <w:t xml:space="preserve">Joan Baptista Cabanilles </w:t>
      </w:r>
      <w:r w:rsidRPr="006278AC">
        <w:rPr>
          <w:rFonts w:eastAsia="Times New Roman" w:cstheme="minorHAnsi"/>
          <w:color w:val="1A1A1A"/>
          <w:kern w:val="0"/>
          <w:lang w:val="es-ES" w:eastAsia="es-ES"/>
          <w14:ligatures w14:val="none"/>
        </w:rPr>
        <w:t>(1644-1712)</w:t>
      </w:r>
    </w:p>
    <w:p w14:paraId="3CBC761D" w14:textId="0016787E" w:rsidR="00456DAE" w:rsidRPr="006278AC" w:rsidRDefault="00456DAE" w:rsidP="00FC0967">
      <w:pPr>
        <w:shd w:val="clear" w:color="auto" w:fill="FFFFFF"/>
        <w:spacing w:after="120" w:line="240" w:lineRule="auto"/>
        <w:ind w:left="-142" w:right="142"/>
        <w:rPr>
          <w:rFonts w:eastAsia="Times New Roman" w:cstheme="minorHAnsi"/>
          <w:color w:val="1A1A1A"/>
          <w:kern w:val="0"/>
          <w:lang w:val="es-ES" w:eastAsia="es-ES"/>
          <w14:ligatures w14:val="none"/>
        </w:rPr>
      </w:pPr>
      <w:r w:rsidRPr="006278AC">
        <w:rPr>
          <w:rFonts w:eastAsia="Times New Roman" w:cstheme="minorHAnsi"/>
          <w:color w:val="1A1A1A"/>
          <w:kern w:val="0"/>
          <w:lang w:val="es-ES" w:eastAsia="es-ES"/>
          <w14:ligatures w14:val="none"/>
        </w:rPr>
        <w:t>Tiento por A la mi re</w:t>
      </w:r>
    </w:p>
    <w:p w14:paraId="41B314E3" w14:textId="49CC8DAD" w:rsidR="00FC0967" w:rsidRPr="00FC0967" w:rsidRDefault="00063F6F" w:rsidP="00FC0967">
      <w:pPr>
        <w:shd w:val="clear" w:color="auto" w:fill="FFFFFF"/>
        <w:spacing w:after="60" w:line="240" w:lineRule="auto"/>
        <w:ind w:left="-142" w:right="142"/>
        <w:jc w:val="both"/>
        <w:rPr>
          <w:lang w:val="en-US"/>
        </w:rPr>
      </w:pPr>
      <w:hyperlink r:id="rId13" w:history="1">
        <w:r w:rsidR="00FC0967" w:rsidRPr="00FC0967">
          <w:rPr>
            <w:rStyle w:val="Collegamentoipertestuale"/>
            <w:lang w:val="en-US"/>
          </w:rPr>
          <w:t xml:space="preserve">Lorenzo </w:t>
        </w:r>
        <w:proofErr w:type="spellStart"/>
        <w:r w:rsidR="00FC0967" w:rsidRPr="00FC0967">
          <w:rPr>
            <w:rStyle w:val="Collegamentoipertestuale"/>
            <w:lang w:val="en-US"/>
          </w:rPr>
          <w:t>Ghielmi</w:t>
        </w:r>
        <w:proofErr w:type="spellEnd"/>
      </w:hyperlink>
      <w:r w:rsidR="00FC0967" w:rsidRPr="00FC0967">
        <w:rPr>
          <w:lang w:val="en-US"/>
        </w:rPr>
        <w:t xml:space="preserve"> studies and interprets Renaissance and Baroque music, with concerts all over the world, radio recordings and more than 50 recordings. He was one of the founders of the Giardino </w:t>
      </w:r>
      <w:proofErr w:type="spellStart"/>
      <w:r w:rsidR="00FC0967" w:rsidRPr="00FC0967">
        <w:rPr>
          <w:lang w:val="en-US"/>
        </w:rPr>
        <w:t>Armonico</w:t>
      </w:r>
      <w:proofErr w:type="spellEnd"/>
      <w:r w:rsidR="00FC0967" w:rsidRPr="00FC0967">
        <w:rPr>
          <w:lang w:val="en-US"/>
        </w:rPr>
        <w:t xml:space="preserve"> (1985) and gave birth to the ensemble La Divina </w:t>
      </w:r>
      <w:proofErr w:type="spellStart"/>
      <w:r w:rsidR="00FC0967" w:rsidRPr="00FC0967">
        <w:rPr>
          <w:lang w:val="en-US"/>
        </w:rPr>
        <w:t>Armonia</w:t>
      </w:r>
      <w:proofErr w:type="spellEnd"/>
      <w:r w:rsidR="00FC0967" w:rsidRPr="00FC0967">
        <w:rPr>
          <w:lang w:val="en-US"/>
        </w:rPr>
        <w:t xml:space="preserve"> (2005). He is titular organist of the Ahrend organ of the basilica of San Simpliciano </w:t>
      </w:r>
      <w:r w:rsidR="00FC0967">
        <w:rPr>
          <w:lang w:val="en-US"/>
        </w:rPr>
        <w:t>(</w:t>
      </w:r>
      <w:r w:rsidR="00FC0967" w:rsidRPr="00FC0967">
        <w:rPr>
          <w:lang w:val="en-US"/>
        </w:rPr>
        <w:t>Milan</w:t>
      </w:r>
      <w:r w:rsidR="00FC0967">
        <w:rPr>
          <w:lang w:val="en-US"/>
        </w:rPr>
        <w:t>).</w:t>
      </w:r>
    </w:p>
    <w:p w14:paraId="407EE64C" w14:textId="2FDD4FBA" w:rsidR="00F128B1" w:rsidRPr="00B24309" w:rsidRDefault="00063F6F" w:rsidP="00FC0967">
      <w:pPr>
        <w:shd w:val="clear" w:color="auto" w:fill="FFFFFF"/>
        <w:spacing w:after="120" w:line="240" w:lineRule="auto"/>
        <w:ind w:left="-142" w:right="142"/>
        <w:jc w:val="both"/>
        <w:rPr>
          <w:lang w:val="en-US"/>
        </w:rPr>
      </w:pPr>
      <w:hyperlink r:id="rId14" w:history="1">
        <w:r w:rsidR="00FC0967" w:rsidRPr="00FC0967">
          <w:rPr>
            <w:rStyle w:val="Collegamentoipertestuale"/>
            <w:lang w:val="en-US"/>
          </w:rPr>
          <w:t xml:space="preserve">Maria Pilar Pérez </w:t>
        </w:r>
        <w:proofErr w:type="spellStart"/>
        <w:r w:rsidR="00FC0967" w:rsidRPr="00FC0967">
          <w:rPr>
            <w:rStyle w:val="Collegamentoipertestuale"/>
            <w:lang w:val="en-US"/>
          </w:rPr>
          <w:t>Aspa</w:t>
        </w:r>
        <w:proofErr w:type="spellEnd"/>
      </w:hyperlink>
      <w:r w:rsidR="00FC0967" w:rsidRPr="00FC0967">
        <w:rPr>
          <w:lang w:val="en-US"/>
        </w:rPr>
        <w:t xml:space="preserve"> was born in Zaragoza, she moved to Italy where she worked with directors such as Ronconi, Greenaway, </w:t>
      </w:r>
      <w:proofErr w:type="spellStart"/>
      <w:r w:rsidR="00FC0967" w:rsidRPr="00FC0967">
        <w:rPr>
          <w:lang w:val="en-US"/>
        </w:rPr>
        <w:t>Sinigaglia</w:t>
      </w:r>
      <w:proofErr w:type="spellEnd"/>
      <w:r w:rsidR="00FC0967" w:rsidRPr="00FC0967">
        <w:rPr>
          <w:lang w:val="en-US"/>
        </w:rPr>
        <w:t>, Rifici, Lidi, Muscato among others. Award-winning. She alternates her work as an actress with her collaborations in the world of opera.</w:t>
      </w:r>
    </w:p>
    <w:sectPr w:rsidR="00F128B1" w:rsidRPr="00B24309" w:rsidSect="00FC0967">
      <w:headerReference w:type="default" r:id="rId15"/>
      <w:footerReference w:type="default" r:id="rId16"/>
      <w:pgSz w:w="11906" w:h="16838"/>
      <w:pgMar w:top="567" w:right="1558" w:bottom="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215F" w14:textId="77777777" w:rsidR="00205EC5" w:rsidRDefault="00205EC5" w:rsidP="002552B4">
      <w:pPr>
        <w:spacing w:after="0" w:line="240" w:lineRule="auto"/>
      </w:pPr>
      <w:r>
        <w:separator/>
      </w:r>
    </w:p>
  </w:endnote>
  <w:endnote w:type="continuationSeparator" w:id="0">
    <w:p w14:paraId="10951478" w14:textId="77777777" w:rsidR="00205EC5" w:rsidRDefault="00205EC5" w:rsidP="0025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D81A" w14:textId="77777777" w:rsidR="00FC0967" w:rsidRDefault="00FC0967" w:rsidP="00FC0967">
    <w:pPr>
      <w:pStyle w:val="Pidipagina"/>
      <w:jc w:val="right"/>
      <w:rPr>
        <w:lang w:val="en-GB"/>
      </w:rPr>
    </w:pPr>
  </w:p>
  <w:p w14:paraId="67D5BC19" w14:textId="77777777" w:rsidR="00FC0967" w:rsidRDefault="00FC0967" w:rsidP="00FC0967">
    <w:pPr>
      <w:pStyle w:val="Pidipagina"/>
      <w:jc w:val="right"/>
      <w:rPr>
        <w:lang w:val="en-GB"/>
      </w:rPr>
    </w:pPr>
  </w:p>
  <w:p w14:paraId="77D58A26" w14:textId="32FB2561" w:rsidR="00FC0967" w:rsidRPr="00AB6B5E" w:rsidRDefault="00FC0967" w:rsidP="00FC0967">
    <w:pPr>
      <w:pStyle w:val="Pidipagina"/>
      <w:jc w:val="right"/>
      <w:rPr>
        <w:lang w:val="en-GB"/>
      </w:rPr>
    </w:pPr>
    <w:r w:rsidRPr="00AB6B5E">
      <w:rPr>
        <w:lang w:val="en-GB"/>
      </w:rPr>
      <w:t>*In Spanish, with translation in Italian</w:t>
    </w:r>
  </w:p>
  <w:p w14:paraId="65BBE7E3" w14:textId="77777777" w:rsidR="008F7917" w:rsidRPr="00FC0967" w:rsidRDefault="008F791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3407" w14:textId="77777777" w:rsidR="00205EC5" w:rsidRDefault="00205EC5" w:rsidP="002552B4">
      <w:pPr>
        <w:spacing w:after="0" w:line="240" w:lineRule="auto"/>
      </w:pPr>
      <w:r>
        <w:separator/>
      </w:r>
    </w:p>
  </w:footnote>
  <w:footnote w:type="continuationSeparator" w:id="0">
    <w:p w14:paraId="1318DDEF" w14:textId="77777777" w:rsidR="00205EC5" w:rsidRDefault="00205EC5" w:rsidP="00255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EADC" w14:textId="7CD7967C" w:rsidR="002552B4" w:rsidRDefault="008F7917">
    <w:pPr>
      <w:pStyle w:val="Intestazione"/>
    </w:pPr>
    <w:r w:rsidRPr="008F7917">
      <w:rPr>
        <w:noProof/>
        <w:lang w:val="en-GB" w:eastAsia="en-GB"/>
      </w:rPr>
      <w:drawing>
        <wp:inline distT="0" distB="0" distL="0" distR="0" wp14:anchorId="3DC8D8E5" wp14:editId="3359C9D3">
          <wp:extent cx="928370" cy="649132"/>
          <wp:effectExtent l="0" t="0" r="5080" b="0"/>
          <wp:docPr id="1675523465" name="Imagen 1675523465" descr="E:\JRC\STAFF MATTERS\Logos\EC-JRC-logo_vertical_EN_pos_transparent-backgroun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RC\STAFF MATTERS\Logos\EC-JRC-logo_vertical_EN_pos_transparent-background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79" cy="662423"/>
                  </a:xfrm>
                  <a:prstGeom prst="rect">
                    <a:avLst/>
                  </a:prstGeom>
                  <a:noFill/>
                  <a:ln>
                    <a:noFill/>
                  </a:ln>
                </pic:spPr>
              </pic:pic>
            </a:graphicData>
          </a:graphic>
        </wp:inline>
      </w:drawing>
    </w:r>
    <w:r w:rsidR="006278AC">
      <w:rPr>
        <w:noProof/>
      </w:rPr>
      <w:t xml:space="preserve">  </w:t>
    </w:r>
    <w:r>
      <w:rPr>
        <w:noProof/>
        <w:lang w:val="en-GB" w:eastAsia="en-GB"/>
      </w:rPr>
      <w:t xml:space="preserve">       </w:t>
    </w:r>
    <w:r w:rsidR="009531F1">
      <w:rPr>
        <w:noProof/>
        <w:lang w:val="en-GB" w:eastAsia="en-GB"/>
      </w:rPr>
      <w:t xml:space="preserve"> </w:t>
    </w:r>
    <w:r>
      <w:rPr>
        <w:noProof/>
        <w:lang w:val="en-GB" w:eastAsia="en-GB"/>
      </w:rPr>
      <w:t xml:space="preserve"> </w:t>
    </w:r>
    <w:r w:rsidR="009531F1">
      <w:rPr>
        <w:noProof/>
        <w:lang w:val="en-GB" w:eastAsia="en-GB"/>
      </w:rPr>
      <w:t xml:space="preserve"> </w:t>
    </w:r>
    <w:r>
      <w:rPr>
        <w:noProof/>
        <w:lang w:val="en-GB" w:eastAsia="en-GB"/>
      </w:rPr>
      <w:t xml:space="preserve">      </w:t>
    </w:r>
    <w:r w:rsidR="002552B4">
      <w:rPr>
        <w:noProof/>
        <w:lang w:val="en-GB" w:eastAsia="en-GB"/>
      </w:rPr>
      <w:drawing>
        <wp:inline distT="0" distB="0" distL="0" distR="0" wp14:anchorId="588D6CA0" wp14:editId="53767921">
          <wp:extent cx="1551690" cy="656877"/>
          <wp:effectExtent l="0" t="0" r="0" b="0"/>
          <wp:docPr id="990204261" name="Imagen 99020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115" cy="669757"/>
                  </a:xfrm>
                  <a:prstGeom prst="rect">
                    <a:avLst/>
                  </a:prstGeom>
                  <a:noFill/>
                  <a:ln>
                    <a:noFill/>
                  </a:ln>
                </pic:spPr>
              </pic:pic>
            </a:graphicData>
          </a:graphic>
        </wp:inline>
      </w:drawing>
    </w:r>
    <w:r w:rsidR="002552B4">
      <w:t xml:space="preserve"> </w:t>
    </w:r>
    <w:r w:rsidR="006278AC">
      <w:rPr>
        <w:noProof/>
      </w:rPr>
      <w:t xml:space="preserve">           </w:t>
    </w:r>
    <w:r>
      <w:rPr>
        <w:noProof/>
        <w:lang w:val="en-GB" w:eastAsia="en-GB"/>
      </w:rPr>
      <w:t xml:space="preserve">         </w:t>
    </w:r>
    <w:r w:rsidR="009531F1">
      <w:rPr>
        <w:noProof/>
        <w:lang w:val="en-GB" w:eastAsia="en-GB"/>
      </w:rPr>
      <w:t xml:space="preserve"> </w:t>
    </w:r>
    <w:r>
      <w:rPr>
        <w:noProof/>
        <w:lang w:val="en-GB" w:eastAsia="en-GB"/>
      </w:rPr>
      <w:t xml:space="preserve">  </w:t>
    </w:r>
    <w:r w:rsidR="006278AC">
      <w:rPr>
        <w:noProof/>
        <w:lang w:val="en-GB" w:eastAsia="en-GB"/>
      </w:rPr>
      <w:drawing>
        <wp:inline distT="0" distB="0" distL="0" distR="0" wp14:anchorId="5D82AE3F" wp14:editId="4857B07F">
          <wp:extent cx="609600" cy="609600"/>
          <wp:effectExtent l="0" t="0" r="0" b="0"/>
          <wp:docPr id="1857829768" name="Imagen 1857829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AE"/>
    <w:rsid w:val="00053485"/>
    <w:rsid w:val="00063F6F"/>
    <w:rsid w:val="001058E9"/>
    <w:rsid w:val="00205EC5"/>
    <w:rsid w:val="002219D4"/>
    <w:rsid w:val="00235898"/>
    <w:rsid w:val="002552B4"/>
    <w:rsid w:val="002812BE"/>
    <w:rsid w:val="00393D26"/>
    <w:rsid w:val="003F73C8"/>
    <w:rsid w:val="00456DAE"/>
    <w:rsid w:val="004B40F8"/>
    <w:rsid w:val="00594F63"/>
    <w:rsid w:val="006130EF"/>
    <w:rsid w:val="006278AC"/>
    <w:rsid w:val="008D2031"/>
    <w:rsid w:val="008F2070"/>
    <w:rsid w:val="008F7917"/>
    <w:rsid w:val="00944D51"/>
    <w:rsid w:val="009531F1"/>
    <w:rsid w:val="00A02ED1"/>
    <w:rsid w:val="00A11FF5"/>
    <w:rsid w:val="00B24309"/>
    <w:rsid w:val="00E5208D"/>
    <w:rsid w:val="00E57563"/>
    <w:rsid w:val="00E66DAF"/>
    <w:rsid w:val="00ED3F5B"/>
    <w:rsid w:val="00F128B1"/>
    <w:rsid w:val="00F5552E"/>
    <w:rsid w:val="00FC0967"/>
    <w:rsid w:val="00FC2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C41D7"/>
  <w15:chartTrackingRefBased/>
  <w15:docId w15:val="{1F0B6C3B-7BBB-4BBF-B2C6-C8A4FC0C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4F63"/>
    <w:rPr>
      <w:color w:val="0563C1" w:themeColor="hyperlink"/>
      <w:u w:val="single"/>
    </w:rPr>
  </w:style>
  <w:style w:type="character" w:customStyle="1" w:styleId="Mencinsinresolver1">
    <w:name w:val="Mención sin resolver1"/>
    <w:basedOn w:val="Carpredefinitoparagrafo"/>
    <w:uiPriority w:val="99"/>
    <w:semiHidden/>
    <w:unhideWhenUsed/>
    <w:rsid w:val="00594F63"/>
    <w:rPr>
      <w:color w:val="605E5C"/>
      <w:shd w:val="clear" w:color="auto" w:fill="E1DFDD"/>
    </w:rPr>
  </w:style>
  <w:style w:type="paragraph" w:styleId="Intestazione">
    <w:name w:val="header"/>
    <w:basedOn w:val="Normale"/>
    <w:link w:val="IntestazioneCarattere"/>
    <w:uiPriority w:val="99"/>
    <w:unhideWhenUsed/>
    <w:rsid w:val="002552B4"/>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2552B4"/>
    <w:rPr>
      <w:lang w:val="it-IT"/>
    </w:rPr>
  </w:style>
  <w:style w:type="paragraph" w:styleId="Pidipagina">
    <w:name w:val="footer"/>
    <w:basedOn w:val="Normale"/>
    <w:link w:val="PidipaginaCarattere"/>
    <w:uiPriority w:val="99"/>
    <w:unhideWhenUsed/>
    <w:rsid w:val="002552B4"/>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2552B4"/>
    <w:rPr>
      <w:lang w:val="it-IT"/>
    </w:rPr>
  </w:style>
  <w:style w:type="character" w:customStyle="1" w:styleId="Menzionenonrisolta1">
    <w:name w:val="Menzione non risolta1"/>
    <w:basedOn w:val="Carpredefinitoparagrafo"/>
    <w:uiPriority w:val="99"/>
    <w:semiHidden/>
    <w:unhideWhenUsed/>
    <w:rsid w:val="00FC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75003">
      <w:bodyDiv w:val="1"/>
      <w:marLeft w:val="0"/>
      <w:marRight w:val="0"/>
      <w:marTop w:val="0"/>
      <w:marBottom w:val="0"/>
      <w:divBdr>
        <w:top w:val="none" w:sz="0" w:space="0" w:color="auto"/>
        <w:left w:val="none" w:sz="0" w:space="0" w:color="auto"/>
        <w:bottom w:val="none" w:sz="0" w:space="0" w:color="auto"/>
        <w:right w:val="none" w:sz="0" w:space="0" w:color="auto"/>
      </w:divBdr>
      <w:divsChild>
        <w:div w:id="1201897465">
          <w:marLeft w:val="0"/>
          <w:marRight w:val="0"/>
          <w:marTop w:val="0"/>
          <w:marBottom w:val="0"/>
          <w:divBdr>
            <w:top w:val="none" w:sz="0" w:space="0" w:color="auto"/>
            <w:left w:val="none" w:sz="0" w:space="0" w:color="auto"/>
            <w:bottom w:val="none" w:sz="0" w:space="0" w:color="auto"/>
            <w:right w:val="none" w:sz="0" w:space="0" w:color="auto"/>
          </w:divBdr>
        </w:div>
        <w:div w:id="881554816">
          <w:marLeft w:val="0"/>
          <w:marRight w:val="0"/>
          <w:marTop w:val="0"/>
          <w:marBottom w:val="0"/>
          <w:divBdr>
            <w:top w:val="none" w:sz="0" w:space="0" w:color="auto"/>
            <w:left w:val="none" w:sz="0" w:space="0" w:color="auto"/>
            <w:bottom w:val="none" w:sz="0" w:space="0" w:color="auto"/>
            <w:right w:val="none" w:sz="0" w:space="0" w:color="auto"/>
          </w:divBdr>
        </w:div>
        <w:div w:id="1328629579">
          <w:marLeft w:val="0"/>
          <w:marRight w:val="0"/>
          <w:marTop w:val="0"/>
          <w:marBottom w:val="0"/>
          <w:divBdr>
            <w:top w:val="none" w:sz="0" w:space="0" w:color="auto"/>
            <w:left w:val="none" w:sz="0" w:space="0" w:color="auto"/>
            <w:bottom w:val="none" w:sz="0" w:space="0" w:color="auto"/>
            <w:right w:val="none" w:sz="0" w:space="0" w:color="auto"/>
          </w:divBdr>
          <w:divsChild>
            <w:div w:id="1697583896">
              <w:marLeft w:val="0"/>
              <w:marRight w:val="0"/>
              <w:marTop w:val="0"/>
              <w:marBottom w:val="0"/>
              <w:divBdr>
                <w:top w:val="none" w:sz="0" w:space="0" w:color="auto"/>
                <w:left w:val="none" w:sz="0" w:space="0" w:color="auto"/>
                <w:bottom w:val="none" w:sz="0" w:space="0" w:color="auto"/>
                <w:right w:val="none" w:sz="0" w:space="0" w:color="auto"/>
              </w:divBdr>
            </w:div>
            <w:div w:id="2084524468">
              <w:marLeft w:val="0"/>
              <w:marRight w:val="0"/>
              <w:marTop w:val="0"/>
              <w:marBottom w:val="0"/>
              <w:divBdr>
                <w:top w:val="none" w:sz="0" w:space="0" w:color="auto"/>
                <w:left w:val="none" w:sz="0" w:space="0" w:color="auto"/>
                <w:bottom w:val="none" w:sz="0" w:space="0" w:color="auto"/>
                <w:right w:val="none" w:sz="0" w:space="0" w:color="auto"/>
              </w:divBdr>
            </w:div>
            <w:div w:id="388648804">
              <w:marLeft w:val="0"/>
              <w:marRight w:val="0"/>
              <w:marTop w:val="0"/>
              <w:marBottom w:val="0"/>
              <w:divBdr>
                <w:top w:val="none" w:sz="0" w:space="0" w:color="auto"/>
                <w:left w:val="none" w:sz="0" w:space="0" w:color="auto"/>
                <w:bottom w:val="none" w:sz="0" w:space="0" w:color="auto"/>
                <w:right w:val="none" w:sz="0" w:space="0" w:color="auto"/>
              </w:divBdr>
            </w:div>
            <w:div w:id="1228109698">
              <w:marLeft w:val="0"/>
              <w:marRight w:val="0"/>
              <w:marTop w:val="0"/>
              <w:marBottom w:val="0"/>
              <w:divBdr>
                <w:top w:val="none" w:sz="0" w:space="0" w:color="auto"/>
                <w:left w:val="none" w:sz="0" w:space="0" w:color="auto"/>
                <w:bottom w:val="none" w:sz="0" w:space="0" w:color="auto"/>
                <w:right w:val="none" w:sz="0" w:space="0" w:color="auto"/>
              </w:divBdr>
            </w:div>
            <w:div w:id="1731659305">
              <w:marLeft w:val="0"/>
              <w:marRight w:val="0"/>
              <w:marTop w:val="0"/>
              <w:marBottom w:val="0"/>
              <w:divBdr>
                <w:top w:val="none" w:sz="0" w:space="0" w:color="auto"/>
                <w:left w:val="none" w:sz="0" w:space="0" w:color="auto"/>
                <w:bottom w:val="none" w:sz="0" w:space="0" w:color="auto"/>
                <w:right w:val="none" w:sz="0" w:space="0" w:color="auto"/>
              </w:divBdr>
            </w:div>
          </w:divsChild>
        </w:div>
        <w:div w:id="427700434">
          <w:marLeft w:val="0"/>
          <w:marRight w:val="0"/>
          <w:marTop w:val="0"/>
          <w:marBottom w:val="0"/>
          <w:divBdr>
            <w:top w:val="none" w:sz="0" w:space="0" w:color="auto"/>
            <w:left w:val="none" w:sz="0" w:space="0" w:color="auto"/>
            <w:bottom w:val="none" w:sz="0" w:space="0" w:color="auto"/>
            <w:right w:val="none" w:sz="0" w:space="0" w:color="auto"/>
          </w:divBdr>
        </w:div>
        <w:div w:id="11495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renzoghielmi.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tevarese.com/azzio/"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www.sosiapistoia.it/tutti-gli-artisti/326-maria-p-p-as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Miquel-Angel SERRA BELTRAN</dc:creator>
  <cp:keywords/>
  <dc:description/>
  <cp:lastModifiedBy>Musica Libera</cp:lastModifiedBy>
  <cp:revision>2</cp:revision>
  <dcterms:created xsi:type="dcterms:W3CDTF">2023-09-18T05:14:00Z</dcterms:created>
  <dcterms:modified xsi:type="dcterms:W3CDTF">2023-09-18T05:14:00Z</dcterms:modified>
</cp:coreProperties>
</file>